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6279D" w14:textId="77777777" w:rsidR="00AE5ADA" w:rsidRDefault="00AE5ADA" w:rsidP="002F059C">
      <w:pPr>
        <w:pStyle w:val="a5"/>
        <w:rPr>
          <w:b w:val="0"/>
        </w:rPr>
      </w:pPr>
      <w:r w:rsidRPr="00AE5ADA">
        <w:rPr>
          <w:b w:val="0"/>
        </w:rPr>
        <w:t xml:space="preserve">    </w:t>
      </w:r>
      <w:r>
        <w:rPr>
          <w:b w:val="0"/>
        </w:rPr>
        <w:t xml:space="preserve">                                                                                     </w:t>
      </w:r>
      <w:r w:rsidRPr="00AE5ADA">
        <w:rPr>
          <w:b w:val="0"/>
        </w:rPr>
        <w:t xml:space="preserve"> </w:t>
      </w:r>
      <w:r>
        <w:rPr>
          <w:b w:val="0"/>
        </w:rPr>
        <w:t xml:space="preserve">                      </w:t>
      </w:r>
      <w:r w:rsidRPr="00AE5ADA">
        <w:rPr>
          <w:b w:val="0"/>
        </w:rPr>
        <w:t>Приложение</w:t>
      </w:r>
      <w:r>
        <w:rPr>
          <w:b w:val="0"/>
        </w:rPr>
        <w:t xml:space="preserve"> №1</w:t>
      </w:r>
    </w:p>
    <w:p w14:paraId="40EA5D7E" w14:textId="77777777" w:rsidR="00AE5ADA" w:rsidRPr="00AE5ADA" w:rsidRDefault="00AE5ADA" w:rsidP="00AE5ADA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AE5ADA">
        <w:rPr>
          <w:rFonts w:ascii="Arial" w:hAnsi="Arial" w:cs="Arial"/>
        </w:rPr>
        <w:t>к приказу от «______»________2026 №______</w:t>
      </w:r>
    </w:p>
    <w:p w14:paraId="7A119219" w14:textId="77777777" w:rsidR="00AE5ADA" w:rsidRDefault="00AE5ADA" w:rsidP="002F059C">
      <w:pPr>
        <w:pStyle w:val="a5"/>
      </w:pPr>
    </w:p>
    <w:p w14:paraId="0F1EB56F" w14:textId="77777777" w:rsidR="00AE5ADA" w:rsidRDefault="00AE5ADA" w:rsidP="002F059C">
      <w:pPr>
        <w:pStyle w:val="a5"/>
      </w:pPr>
    </w:p>
    <w:p w14:paraId="2823099D" w14:textId="77777777" w:rsidR="002F059C" w:rsidRPr="002F059C" w:rsidRDefault="002F059C" w:rsidP="002F059C">
      <w:pPr>
        <w:pStyle w:val="a5"/>
      </w:pPr>
      <w:r w:rsidRPr="002F059C">
        <w:t xml:space="preserve">Налоговая </w:t>
      </w:r>
      <w:r w:rsidRPr="00AE5ADA">
        <w:t>оговорка</w:t>
      </w:r>
    </w:p>
    <w:p w14:paraId="63349EE7" w14:textId="77777777" w:rsidR="002F059C" w:rsidRDefault="002F059C" w:rsidP="00360EFF">
      <w:pPr>
        <w:spacing w:after="0" w:line="240" w:lineRule="auto"/>
        <w:ind w:left="19"/>
        <w:jc w:val="both"/>
        <w:rPr>
          <w:rFonts w:ascii="Arial" w:hAnsi="Arial" w:cs="Arial"/>
          <w:sz w:val="24"/>
          <w:szCs w:val="24"/>
        </w:rPr>
      </w:pPr>
    </w:p>
    <w:p w14:paraId="74C10012" w14:textId="77777777" w:rsidR="00360EFF" w:rsidRDefault="006F0566" w:rsidP="00360EFF">
      <w:pPr>
        <w:spacing w:after="0" w:line="240" w:lineRule="auto"/>
        <w:ind w:left="19"/>
        <w:jc w:val="both"/>
        <w:rPr>
          <w:rFonts w:ascii="Arial" w:hAnsi="Arial" w:cs="Arial"/>
          <w:sz w:val="24"/>
          <w:szCs w:val="24"/>
        </w:rPr>
      </w:pPr>
      <w:r w:rsidRPr="008617F1">
        <w:rPr>
          <w:rFonts w:ascii="Arial" w:hAnsi="Arial" w:cs="Arial"/>
          <w:b/>
          <w:sz w:val="24"/>
          <w:szCs w:val="24"/>
        </w:rPr>
        <w:t>1.</w:t>
      </w:r>
      <w:r w:rsidRPr="002F059C">
        <w:rPr>
          <w:rFonts w:ascii="Arial" w:hAnsi="Arial" w:cs="Arial"/>
          <w:b/>
          <w:sz w:val="24"/>
          <w:szCs w:val="24"/>
        </w:rPr>
        <w:t xml:space="preserve"> Заверения и гарантии Сторон</w:t>
      </w:r>
      <w:r w:rsidR="00A25D28">
        <w:rPr>
          <w:rFonts w:ascii="Arial" w:hAnsi="Arial" w:cs="Arial"/>
          <w:sz w:val="24"/>
          <w:szCs w:val="24"/>
        </w:rPr>
        <w:t>.</w:t>
      </w:r>
    </w:p>
    <w:p w14:paraId="2B2CB1EB" w14:textId="77777777" w:rsidR="002F059C" w:rsidRDefault="002F059C" w:rsidP="002F059C">
      <w:pPr>
        <w:pStyle w:val="a3"/>
      </w:pPr>
    </w:p>
    <w:p w14:paraId="6CB2561E" w14:textId="77777777" w:rsidR="002F059C" w:rsidRDefault="006F0566" w:rsidP="002F059C">
      <w:pPr>
        <w:pStyle w:val="a3"/>
      </w:pPr>
      <w:r w:rsidRPr="006F0566">
        <w:t xml:space="preserve">1.1. Каждая из сторон заверяет на момент подписания настоящего Договора и гарантирует в налоговых периодах, в течение которых совершаются операции по Договору, что: </w:t>
      </w:r>
    </w:p>
    <w:p w14:paraId="109E9D42" w14:textId="77777777" w:rsidR="002F059C" w:rsidRDefault="008617F1" w:rsidP="008617F1">
      <w:pPr>
        <w:pStyle w:val="a3"/>
        <w:tabs>
          <w:tab w:val="left" w:pos="709"/>
          <w:tab w:val="left" w:pos="851"/>
          <w:tab w:val="left" w:pos="993"/>
        </w:tabs>
      </w:pPr>
      <w:r>
        <w:t xml:space="preserve">- </w:t>
      </w:r>
      <w:r w:rsidR="006F0566" w:rsidRPr="006F0566">
        <w:t xml:space="preserve">каждая из сторон является надлежащим образом учреждённым и зарегистрированным юридическим лицом и/или надлежащим образом зарегистрированным предпринимателем, правомочным в соответствии с законодательством РФ на заключение Договора; </w:t>
      </w:r>
    </w:p>
    <w:p w14:paraId="3003B73B" w14:textId="77777777" w:rsidR="002F059C" w:rsidRDefault="008617F1" w:rsidP="002F059C">
      <w:pPr>
        <w:pStyle w:val="a3"/>
      </w:pPr>
      <w:r>
        <w:t xml:space="preserve">- </w:t>
      </w:r>
      <w:r w:rsidR="006F0566" w:rsidRPr="006F0566">
        <w:t xml:space="preserve">в отношении каждой из Сторон не имеется возбужденного дела о банкротстве,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банкротом; </w:t>
      </w:r>
    </w:p>
    <w:p w14:paraId="19992C80" w14:textId="77777777" w:rsidR="008617F1" w:rsidRDefault="008617F1" w:rsidP="002F059C">
      <w:pPr>
        <w:pStyle w:val="a3"/>
      </w:pPr>
      <w:r>
        <w:t xml:space="preserve">- </w:t>
      </w:r>
      <w:r w:rsidR="002F059C">
        <w:t>каждой из С</w:t>
      </w:r>
      <w:r w:rsidR="006F0566" w:rsidRPr="006F0566">
        <w:t xml:space="preserve">торон были совершены все действия, соблюдены все условия и получены все разрешения и согласия, необходимые для заключения и исполнения Договора; </w:t>
      </w:r>
    </w:p>
    <w:p w14:paraId="244CEAB7" w14:textId="77777777" w:rsidR="008617F1" w:rsidRDefault="008617F1" w:rsidP="002F059C">
      <w:pPr>
        <w:pStyle w:val="a3"/>
      </w:pPr>
      <w:r>
        <w:t>- каждая из С</w:t>
      </w:r>
      <w:r w:rsidR="006F0566" w:rsidRPr="006F0566">
        <w:t xml:space="preserve">торон соблюдает требования законодательства в части ведения налогового и бухгалтерского учёта, полноты, точности и достоверности отражения операций в учёте, исполнения налоговых обязательств по начислению и уплате налогов и сборов, а также требования трудового законодательства и законодательства о социальном обеспечении, в том числе в части полноты отражения в учете начислений и выплат работникам, полноты уплачиваемых страховых взносов; </w:t>
      </w:r>
    </w:p>
    <w:p w14:paraId="35D53B82" w14:textId="77777777" w:rsidR="008617F1" w:rsidRDefault="008617F1" w:rsidP="002F059C">
      <w:pPr>
        <w:pStyle w:val="a3"/>
      </w:pPr>
      <w:r>
        <w:t xml:space="preserve">- </w:t>
      </w:r>
      <w:r w:rsidR="006F0566" w:rsidRPr="006F0566">
        <w:t xml:space="preserve">основной целью совершения сделки (совершения операций) по Договору не являются неуплата (неполная уплата) и (или) зачет (возврат) суммы налога. </w:t>
      </w:r>
    </w:p>
    <w:p w14:paraId="5058B993" w14:textId="77777777" w:rsidR="008617F1" w:rsidRDefault="006F0566" w:rsidP="002F059C">
      <w:pPr>
        <w:pStyle w:val="a3"/>
      </w:pPr>
      <w:r w:rsidRPr="006F0566">
        <w:t xml:space="preserve">1.2. Контрагент заверяет на момент подписания Договора и гарантирует в налоговых периодах, в течение которых совершаются операции по Договору, что: </w:t>
      </w:r>
    </w:p>
    <w:p w14:paraId="76D423F3" w14:textId="77777777" w:rsidR="008617F1" w:rsidRDefault="008617F1" w:rsidP="002F059C">
      <w:pPr>
        <w:pStyle w:val="a3"/>
      </w:pPr>
      <w:r>
        <w:t xml:space="preserve">- </w:t>
      </w:r>
      <w:r w:rsidR="006F0566" w:rsidRPr="006F0566">
        <w:t xml:space="preserve">Контрагент не осуществляет и не будет осуществлять уменьшение налоговой базы в результате искажения сведений о фактах хозяйственной жизни (совокупности таких фактов), об объектах налогообложения; </w:t>
      </w:r>
    </w:p>
    <w:p w14:paraId="43742287" w14:textId="77777777" w:rsidR="008617F1" w:rsidRDefault="008617F1" w:rsidP="002F059C">
      <w:pPr>
        <w:pStyle w:val="a3"/>
      </w:pPr>
      <w:r>
        <w:t>-</w:t>
      </w:r>
      <w:r w:rsidR="006F0566" w:rsidRPr="006F0566">
        <w:t xml:space="preserve"> </w:t>
      </w:r>
      <w:r>
        <w:t>о</w:t>
      </w:r>
      <w:r w:rsidR="006F0566" w:rsidRPr="006F0566">
        <w:t xml:space="preserve">бязательства по Договору будут исполняться непосредственно Контрагентом и (или) лицом, которому обязательство по исполнению сделки (операции) передано по договору или закону, при этом Контрагент гарантирует, что все его действия по привлечению третьих лиц будут соответствовать гарантиям и содержать заверения, указанные в пункте 2.1 настоящей </w:t>
      </w:r>
      <w:r w:rsidR="00897703">
        <w:t>налоговой оговорки</w:t>
      </w:r>
      <w:r w:rsidR="006F0566" w:rsidRPr="006F0566">
        <w:t xml:space="preserve">, и Контрагент несет полную ответственность за действительность соответствующих отношений, полноту и достоверность всех документов и сведений в них; </w:t>
      </w:r>
    </w:p>
    <w:p w14:paraId="595D7B9E" w14:textId="77777777" w:rsidR="008617F1" w:rsidRDefault="00897703" w:rsidP="002F059C">
      <w:pPr>
        <w:pStyle w:val="a3"/>
      </w:pPr>
      <w:r>
        <w:t>- п</w:t>
      </w:r>
      <w:r w:rsidR="006F0566" w:rsidRPr="006F0566">
        <w:t xml:space="preserve">ривлекаемые Контрагентом третьи лица являются добросовестными непосредственными исполнителями обязанностей по договорам, для чего обладают достаточными имущественными и трудовыми ресурсами; </w:t>
      </w:r>
    </w:p>
    <w:p w14:paraId="725C4FC9" w14:textId="77777777" w:rsidR="008617F1" w:rsidRDefault="00897703" w:rsidP="002F059C">
      <w:pPr>
        <w:pStyle w:val="a3"/>
      </w:pPr>
      <w:r>
        <w:t xml:space="preserve">- </w:t>
      </w:r>
      <w:r w:rsidR="006F0566" w:rsidRPr="006F0566">
        <w:t xml:space="preserve">Контрагент имеет фактическую возможность </w:t>
      </w:r>
      <w:r>
        <w:t>исполнить обязательства по Договору</w:t>
      </w:r>
      <w:r w:rsidR="006F0566" w:rsidRPr="006F0566">
        <w:t xml:space="preserve">, для чего обладает всеми необходимыми трудовыми и имущественными ресурсами; </w:t>
      </w:r>
    </w:p>
    <w:p w14:paraId="5A6DC7BB" w14:textId="788292DF" w:rsidR="008617F1" w:rsidRDefault="00897703" w:rsidP="002F059C">
      <w:pPr>
        <w:pStyle w:val="a3"/>
      </w:pPr>
      <w:r>
        <w:t>- в</w:t>
      </w:r>
      <w:r w:rsidR="006F0566" w:rsidRPr="006F0566">
        <w:t>се операции</w:t>
      </w:r>
      <w:r>
        <w:t>, с</w:t>
      </w:r>
      <w:r w:rsidR="006F0566" w:rsidRPr="006F0566">
        <w:t>о</w:t>
      </w:r>
      <w:r>
        <w:t>вершенные в рамках настоящего Договора,</w:t>
      </w:r>
      <w:r w:rsidR="006F0566" w:rsidRPr="006F0566">
        <w:t xml:space="preserve"> будут полностью отражены в первичной документации Контрагента</w:t>
      </w:r>
      <w:r>
        <w:t xml:space="preserve"> и третьих лиц (субподрядчиков, соисполнителей)</w:t>
      </w:r>
      <w:r w:rsidR="006F0566" w:rsidRPr="006F0566">
        <w:t xml:space="preserve">, </w:t>
      </w:r>
      <w:r w:rsidR="00585751">
        <w:t>привлечённых и</w:t>
      </w:r>
      <w:r w:rsidR="00AD6993">
        <w:t>м</w:t>
      </w:r>
      <w:r w:rsidR="00585751">
        <w:t xml:space="preserve"> в целях исполнения настоящего Договора, </w:t>
      </w:r>
      <w:r w:rsidR="006F0566" w:rsidRPr="006F0566">
        <w:t xml:space="preserve">в обязательной бухгалтерской, налоговой, статистической и любой иной отчетности; </w:t>
      </w:r>
    </w:p>
    <w:p w14:paraId="4094388F" w14:textId="77777777" w:rsidR="008617F1" w:rsidRDefault="00585751" w:rsidP="002F059C">
      <w:pPr>
        <w:pStyle w:val="a3"/>
      </w:pPr>
      <w:r>
        <w:lastRenderedPageBreak/>
        <w:t xml:space="preserve">- </w:t>
      </w:r>
      <w:r w:rsidR="006F0566" w:rsidRPr="006F0566">
        <w:t xml:space="preserve">Контрагент предоставит </w:t>
      </w:r>
      <w:r>
        <w:t>АО «Татэнергосбыт» (далее – Общество)</w:t>
      </w:r>
      <w:r w:rsidR="006F0566" w:rsidRPr="006F0566">
        <w:t xml:space="preserve"> достоверные, полностью соответствующие законодательству РФ первичные документы, которыми оформляется </w:t>
      </w:r>
      <w:r>
        <w:t>выполнение обязательств</w:t>
      </w:r>
      <w:r w:rsidR="006F0566" w:rsidRPr="006F0566">
        <w:t xml:space="preserve"> по Договору. </w:t>
      </w:r>
    </w:p>
    <w:p w14:paraId="114AA7CF" w14:textId="764E6AB6" w:rsidR="008617F1" w:rsidRDefault="00585751" w:rsidP="002F059C">
      <w:pPr>
        <w:pStyle w:val="a3"/>
      </w:pPr>
      <w:r>
        <w:t xml:space="preserve">- </w:t>
      </w:r>
      <w:r w:rsidR="006F0566" w:rsidRPr="00AD13B5">
        <w:t xml:space="preserve">Контрагент совершит необходимые действия по подтверждению </w:t>
      </w:r>
      <w:r w:rsidR="00C569F4" w:rsidRPr="00AD13B5">
        <w:t>операций по исполнению Договора</w:t>
      </w:r>
      <w:r w:rsidR="006F0566" w:rsidRPr="00AD13B5">
        <w:t>;</w:t>
      </w:r>
      <w:r w:rsidR="006F0566" w:rsidRPr="006F0566">
        <w:t xml:space="preserve"> </w:t>
      </w:r>
    </w:p>
    <w:p w14:paraId="78146C37" w14:textId="77777777" w:rsidR="008617F1" w:rsidRDefault="008146A9" w:rsidP="002F059C">
      <w:pPr>
        <w:pStyle w:val="a3"/>
      </w:pPr>
      <w:r>
        <w:t>- п</w:t>
      </w:r>
      <w:r w:rsidR="006F0566" w:rsidRPr="006F0566">
        <w:t xml:space="preserve">о операциям с участием Контрагента не имеется и не будет иметься признаков несформированного источника по цепочке поставщиков товаров (работ, услуг) для принятия к вычету сумм НДС (далее – «Несформированный источник для вычета по НДС»). </w:t>
      </w:r>
    </w:p>
    <w:p w14:paraId="68F45405" w14:textId="79A6D667" w:rsidR="00C569F4" w:rsidRDefault="006F0566" w:rsidP="002F059C">
      <w:pPr>
        <w:pStyle w:val="a3"/>
      </w:pPr>
      <w:r w:rsidRPr="00AD13B5">
        <w:t xml:space="preserve">1.3. </w:t>
      </w:r>
      <w:r w:rsidR="00C569F4" w:rsidRPr="00AD13B5">
        <w:t xml:space="preserve"> Контрагент предоставит (в том числе обеспечит предоставление третьими лицами, привлеченными Контрагентом к исполнению обязательств по Договору) по первому требованию Общества (в любой удобной для Контрагента форме) или органов государственного контроля или суда, надлежащим образом заверенные копии документов, относящихся к указанным операциям и подтверждающих гарантии и заверения, указанные в настоящей налоговой оговорке, в срок, не превышающий 5 (пять) рабочих дней с момента получения соответствующего запроса от Общества, государственного органа или суда, если иной срок не указан в запросе.</w:t>
      </w:r>
    </w:p>
    <w:p w14:paraId="428866C7" w14:textId="49EAD564" w:rsidR="008617F1" w:rsidRDefault="00C569F4" w:rsidP="002F059C">
      <w:pPr>
        <w:pStyle w:val="a3"/>
      </w:pPr>
      <w:r w:rsidRPr="006F0566">
        <w:t xml:space="preserve">1.4. </w:t>
      </w:r>
      <w:r w:rsidR="006F0566" w:rsidRPr="006F0566">
        <w:t xml:space="preserve">В случае нарушения заверений и/или гарантий, указанных в </w:t>
      </w:r>
      <w:r w:rsidR="007B107E">
        <w:t>п.</w:t>
      </w:r>
      <w:r w:rsidR="006F0566" w:rsidRPr="006F0566">
        <w:t>п.1.1</w:t>
      </w:r>
      <w:r w:rsidR="008146A9">
        <w:t xml:space="preserve">, </w:t>
      </w:r>
      <w:r w:rsidR="006F0566" w:rsidRPr="006F0566">
        <w:t>1.2 настояще</w:t>
      </w:r>
      <w:r w:rsidR="007B107E">
        <w:t>й налоговой оговорки</w:t>
      </w:r>
      <w:r w:rsidR="006F0566" w:rsidRPr="006F0566">
        <w:t xml:space="preserve">, Сторона, чьи права нарушены вправе требовать от другой Стороны возмещения убытков, причиненных таким нарушением. </w:t>
      </w:r>
    </w:p>
    <w:p w14:paraId="05DBB03F" w14:textId="3DFA39F4" w:rsidR="008617F1" w:rsidRDefault="00C569F4" w:rsidP="002F059C">
      <w:pPr>
        <w:pStyle w:val="a3"/>
      </w:pPr>
      <w:r>
        <w:t>1.</w:t>
      </w:r>
      <w:r w:rsidRPr="00C569F4">
        <w:t>5</w:t>
      </w:r>
      <w:r>
        <w:t xml:space="preserve">. </w:t>
      </w:r>
      <w:r w:rsidR="006F0566" w:rsidRPr="006F0566">
        <w:t xml:space="preserve">Стороны исходят из того, что </w:t>
      </w:r>
      <w:r w:rsidR="00585751">
        <w:t>Общество</w:t>
      </w:r>
      <w:r w:rsidR="006F0566" w:rsidRPr="006F0566">
        <w:t xml:space="preserve"> полагается на данные Контрагентом заверения и гарантии. В случае нарушения Контрагентом заверений или неисполнения гарантий, в том числе установлени</w:t>
      </w:r>
      <w:r w:rsidR="00AD6993">
        <w:t>я</w:t>
      </w:r>
      <w:r w:rsidR="006F0566" w:rsidRPr="006F0566">
        <w:t xml:space="preserve"> </w:t>
      </w:r>
      <w:r w:rsidR="00585751">
        <w:t>Обществом</w:t>
      </w:r>
      <w:r w:rsidR="006F0566" w:rsidRPr="006F0566">
        <w:t xml:space="preserve"> недостоверности представленных Контрагентом сведений и/или документов, предусмотренных настоящей Статьей, </w:t>
      </w:r>
      <w:r w:rsidR="00585751">
        <w:t>Общество</w:t>
      </w:r>
      <w:r w:rsidR="006F0566" w:rsidRPr="006F0566">
        <w:t xml:space="preserve"> вправе требовать уплаты Конт</w:t>
      </w:r>
      <w:r w:rsidR="008146A9">
        <w:t xml:space="preserve">рагентом неустойки в размере </w:t>
      </w:r>
      <w:r w:rsidR="008146A9" w:rsidRPr="00A25D28">
        <w:t>2</w:t>
      </w:r>
      <w:r w:rsidR="006F0566" w:rsidRPr="00A25D28">
        <w:t>%</w:t>
      </w:r>
      <w:r w:rsidR="006F0566" w:rsidRPr="006F0566">
        <w:t xml:space="preserve"> от суммы договора. </w:t>
      </w:r>
    </w:p>
    <w:p w14:paraId="58050D18" w14:textId="00BE3C7E" w:rsidR="008617F1" w:rsidRDefault="00585751" w:rsidP="002F059C">
      <w:pPr>
        <w:pStyle w:val="a3"/>
      </w:pPr>
      <w:r>
        <w:t>Общество</w:t>
      </w:r>
      <w:r w:rsidR="006F0566" w:rsidRPr="006F0566">
        <w:t xml:space="preserve"> по указанным основаниям вправе отказаться в одностороннем внесудебном порядке от Договора путем письменного уведомления об этом Контрагента за </w:t>
      </w:r>
      <w:r w:rsidR="002A432A">
        <w:t>семь</w:t>
      </w:r>
      <w:r w:rsidR="006F0566" w:rsidRPr="006F0566">
        <w:t xml:space="preserve"> дн</w:t>
      </w:r>
      <w:r w:rsidR="002A432A">
        <w:t>ей</w:t>
      </w:r>
      <w:r w:rsidR="006F0566" w:rsidRPr="006F0566">
        <w:t xml:space="preserve"> до расторжения настоящего Договора, при этом Контрагент не вправе требовать от </w:t>
      </w:r>
      <w:r w:rsidR="00C54E9C">
        <w:t>Общества</w:t>
      </w:r>
      <w:r w:rsidR="006F0566" w:rsidRPr="006F0566">
        <w:t xml:space="preserve"> возмещения каких-либо убытков, вызванных отказом </w:t>
      </w:r>
      <w:r w:rsidR="00C54E9C">
        <w:t>Обществ</w:t>
      </w:r>
      <w:r w:rsidR="006F0566" w:rsidRPr="006F0566">
        <w:t xml:space="preserve">а от Договора. Отказ от Договора по этому основанию не лишает </w:t>
      </w:r>
      <w:r w:rsidR="00C54E9C">
        <w:t>Обществ</w:t>
      </w:r>
      <w:r w:rsidR="00AD6993">
        <w:t>о</w:t>
      </w:r>
      <w:r w:rsidR="006F0566" w:rsidRPr="006F0566">
        <w:t xml:space="preserve"> права на возмещение убытков или взыскания неустойки. </w:t>
      </w:r>
    </w:p>
    <w:p w14:paraId="54D43200" w14:textId="77777777" w:rsidR="008617F1" w:rsidRDefault="008617F1" w:rsidP="002F059C">
      <w:pPr>
        <w:pStyle w:val="a3"/>
      </w:pPr>
    </w:p>
    <w:p w14:paraId="6B8F137F" w14:textId="77777777" w:rsidR="008617F1" w:rsidRPr="008617F1" w:rsidRDefault="006F0566" w:rsidP="002F059C">
      <w:pPr>
        <w:pStyle w:val="a3"/>
        <w:rPr>
          <w:b/>
        </w:rPr>
      </w:pPr>
      <w:r w:rsidRPr="008617F1">
        <w:rPr>
          <w:b/>
        </w:rPr>
        <w:t>2. Возмещение имущественных потерь/убытков</w:t>
      </w:r>
      <w:r w:rsidR="008617F1">
        <w:rPr>
          <w:b/>
        </w:rPr>
        <w:t>.</w:t>
      </w:r>
      <w:r w:rsidRPr="008617F1">
        <w:rPr>
          <w:b/>
        </w:rPr>
        <w:t xml:space="preserve"> </w:t>
      </w:r>
    </w:p>
    <w:p w14:paraId="6AEBE5BF" w14:textId="77777777" w:rsidR="008617F1" w:rsidRDefault="008617F1" w:rsidP="002F059C">
      <w:pPr>
        <w:pStyle w:val="a3"/>
      </w:pPr>
    </w:p>
    <w:p w14:paraId="76D9BEE7" w14:textId="77777777" w:rsidR="00897703" w:rsidRDefault="006F0566" w:rsidP="002F059C">
      <w:pPr>
        <w:pStyle w:val="a3"/>
      </w:pPr>
      <w:r w:rsidRPr="006F0566">
        <w:t xml:space="preserve">2.1. Контрагент возместит </w:t>
      </w:r>
      <w:r w:rsidR="00C54E9C">
        <w:t>Обществу</w:t>
      </w:r>
      <w:r w:rsidRPr="006F0566">
        <w:t xml:space="preserve"> полностью все иму</w:t>
      </w:r>
      <w:r w:rsidR="00C54E9C">
        <w:t>щественные потери и/или убытки Общества</w:t>
      </w:r>
      <w:r w:rsidRPr="006F0566">
        <w:t xml:space="preserve">, которые возникнут в случае невозможности уменьшения </w:t>
      </w:r>
      <w:r w:rsidR="00C54E9C">
        <w:t>Обществом</w:t>
      </w:r>
      <w:r w:rsidRPr="006F0566">
        <w:t xml:space="preserve"> налоговой базы и (или) суммы подлежащего уплате налога по операциям с Контрагентом, определенной </w:t>
      </w:r>
      <w:r w:rsidRPr="007B107E">
        <w:rPr>
          <w:i/>
          <w:u w:val="single"/>
        </w:rPr>
        <w:t>актом государственного органа</w:t>
      </w:r>
      <w:r w:rsidRPr="006F0566">
        <w:t xml:space="preserve">, в том числе </w:t>
      </w:r>
      <w:r w:rsidRPr="007B107E">
        <w:rPr>
          <w:i/>
          <w:u w:val="single"/>
        </w:rPr>
        <w:t>решением налогового органа или постановлением о возбуждении уголовного дела</w:t>
      </w:r>
      <w:r w:rsidRPr="006F0566">
        <w:t xml:space="preserve">. Акт государственного органа является достаточным доказательством потерь </w:t>
      </w:r>
      <w:r w:rsidR="007B107E">
        <w:t>Общества</w:t>
      </w:r>
      <w:r w:rsidRPr="006F0566">
        <w:t xml:space="preserve"> вне зависимости от факта его обжалования. </w:t>
      </w:r>
    </w:p>
    <w:p w14:paraId="1A7DA120" w14:textId="16AFE60E" w:rsidR="00A63C7B" w:rsidRDefault="006F0566" w:rsidP="002F059C">
      <w:pPr>
        <w:pStyle w:val="a3"/>
      </w:pPr>
      <w:r w:rsidRPr="006F0566">
        <w:t>2.2. Для целей применения п.</w:t>
      </w:r>
      <w:r w:rsidR="00A63C7B">
        <w:t>п.</w:t>
      </w:r>
      <w:r w:rsidRPr="006F0566">
        <w:t>1.3 и 2.1 настояще</w:t>
      </w:r>
      <w:r w:rsidR="00A63C7B">
        <w:t>й налоговой оговорки</w:t>
      </w:r>
      <w:r w:rsidRPr="006F0566">
        <w:t xml:space="preserve">, Стороны заранее оценили </w:t>
      </w:r>
      <w:r w:rsidRPr="00A63C7B">
        <w:rPr>
          <w:i/>
          <w:u w:val="single"/>
        </w:rPr>
        <w:t>размер имущественных потерь/убытков</w:t>
      </w:r>
      <w:r w:rsidRPr="006F0566">
        <w:t xml:space="preserve"> как равный совокупности уплаченных или подлежащих уплате </w:t>
      </w:r>
      <w:r w:rsidR="00A63C7B">
        <w:t>Обществом</w:t>
      </w:r>
      <w:r w:rsidRPr="006F0566">
        <w:t xml:space="preserve"> сумм налогов, в возмещении которых </w:t>
      </w:r>
      <w:r w:rsidR="00A63C7B">
        <w:t>Обществу</w:t>
      </w:r>
      <w:r w:rsidRPr="006F0566">
        <w:t xml:space="preserve"> было отказано, сумм, уплаченных или подлежащих уплате </w:t>
      </w:r>
      <w:r w:rsidR="00A63C7B">
        <w:t>Обществом</w:t>
      </w:r>
      <w:r w:rsidRPr="006F0566">
        <w:t xml:space="preserve"> вследствие непризнания для целей налогообложения расходов по операциям, вытекающим из настоящего Договора, доначисления налогов, начисления пеней, наложения штрафов. </w:t>
      </w:r>
    </w:p>
    <w:p w14:paraId="609B102E" w14:textId="68F35523" w:rsidR="00A63C7B" w:rsidRDefault="006F0566" w:rsidP="002F059C">
      <w:pPr>
        <w:pStyle w:val="a3"/>
      </w:pPr>
      <w:r w:rsidRPr="006F0566">
        <w:t xml:space="preserve">2.3. Контрагент возместит </w:t>
      </w:r>
      <w:r w:rsidR="00FA0FB5">
        <w:t>Обществу</w:t>
      </w:r>
      <w:r w:rsidRPr="006F0566">
        <w:t xml:space="preserve"> полностью все имущественные потери </w:t>
      </w:r>
      <w:r w:rsidR="00A63C7B">
        <w:t>Общества</w:t>
      </w:r>
      <w:r w:rsidRPr="006F0566">
        <w:t xml:space="preserve">, возникшие вследствие </w:t>
      </w:r>
      <w:proofErr w:type="spellStart"/>
      <w:r w:rsidRPr="006F0566">
        <w:t>неустранения</w:t>
      </w:r>
      <w:proofErr w:type="spellEnd"/>
      <w:r w:rsidRPr="006F0566">
        <w:t xml:space="preserve"> признаков несформированного источника для вычета по НДС по операциям из настоящего Договора, если вследствие </w:t>
      </w:r>
      <w:r w:rsidRPr="006F0566">
        <w:lastRenderedPageBreak/>
        <w:t xml:space="preserve">такого </w:t>
      </w:r>
      <w:proofErr w:type="spellStart"/>
      <w:r w:rsidRPr="006F0566">
        <w:t>неустранения</w:t>
      </w:r>
      <w:proofErr w:type="spellEnd"/>
      <w:r w:rsidRPr="006F0566">
        <w:t xml:space="preserve"> </w:t>
      </w:r>
      <w:r w:rsidR="00585751">
        <w:t>Общество</w:t>
      </w:r>
      <w:r w:rsidRPr="006F0566">
        <w:t xml:space="preserve"> отказал</w:t>
      </w:r>
      <w:r w:rsidR="00AD6993">
        <w:t>о</w:t>
      </w:r>
      <w:r w:rsidRPr="006F0566">
        <w:t xml:space="preserve">сь от уменьшения суммы подлежащего уплате налога по операциям с Контрагентом, при этом для целей применения данного положения Стороны исходят из следующего: </w:t>
      </w:r>
    </w:p>
    <w:p w14:paraId="37C8A075" w14:textId="3B004C42" w:rsidR="00A63C7B" w:rsidRDefault="00A63C7B" w:rsidP="002F059C">
      <w:pPr>
        <w:pStyle w:val="a3"/>
      </w:pPr>
      <w:r>
        <w:t xml:space="preserve">- </w:t>
      </w:r>
      <w:r w:rsidR="006F0566" w:rsidRPr="006F0566">
        <w:t xml:space="preserve">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</w:t>
      </w:r>
      <w:bookmarkStart w:id="0" w:name="_GoBack"/>
      <w:r w:rsidR="006F0566" w:rsidRPr="006F0566">
        <w:t xml:space="preserve">вычета, в связи с чем Контрагент признает отсутствие в бюджете сформированного </w:t>
      </w:r>
      <w:bookmarkEnd w:id="0"/>
      <w:r w:rsidR="006F0566" w:rsidRPr="006F0566">
        <w:t xml:space="preserve">источника для применения вычета по НДС существенным и достаточным основанием для неприменения </w:t>
      </w:r>
      <w:r w:rsidR="00AD6993">
        <w:t>Обществом</w:t>
      </w:r>
      <w:r w:rsidR="00AD6993" w:rsidRPr="006F0566">
        <w:t xml:space="preserve"> </w:t>
      </w:r>
      <w:r w:rsidR="006F0566" w:rsidRPr="006F0566">
        <w:t xml:space="preserve">вычета по операциям из настоящего Договора и не будет требовать от </w:t>
      </w:r>
      <w:r>
        <w:t>Общества</w:t>
      </w:r>
      <w:r w:rsidR="006F0566" w:rsidRPr="006F0566">
        <w:t xml:space="preserve"> доказывания иных обстоятельств в обоснование отказа </w:t>
      </w:r>
      <w:r>
        <w:t>Обществу</w:t>
      </w:r>
      <w:r w:rsidR="006F0566" w:rsidRPr="006F0566">
        <w:t xml:space="preserve"> в применении вычета; </w:t>
      </w:r>
    </w:p>
    <w:p w14:paraId="26C089FD" w14:textId="77777777" w:rsidR="00A63C7B" w:rsidRDefault="00A63C7B" w:rsidP="002F059C">
      <w:pPr>
        <w:pStyle w:val="a3"/>
      </w:pPr>
      <w:r>
        <w:t xml:space="preserve">- </w:t>
      </w:r>
      <w:r w:rsidR="006F0566" w:rsidRPr="006F0566">
        <w:t xml:space="preserve">добровольный отказ </w:t>
      </w:r>
      <w:r>
        <w:t>Общества</w:t>
      </w:r>
      <w:r w:rsidR="006F0566" w:rsidRPr="006F0566">
        <w:t xml:space="preserve"> от применения вычета по НДС выражается в подаче </w:t>
      </w:r>
      <w:r>
        <w:t>Обществом</w:t>
      </w:r>
      <w:r w:rsidR="006F0566" w:rsidRPr="006F0566">
        <w:t xml:space="preserve"> в налоговый орган уточненной налоговой декларации с </w:t>
      </w:r>
      <w:r>
        <w:t>полным или частичным исключением операций, с</w:t>
      </w:r>
      <w:r w:rsidR="006F0566" w:rsidRPr="006F0566">
        <w:t>о</w:t>
      </w:r>
      <w:r>
        <w:t>ве</w:t>
      </w:r>
      <w:r w:rsidR="006F0566" w:rsidRPr="006F0566">
        <w:t>р</w:t>
      </w:r>
      <w:r>
        <w:t xml:space="preserve">шенных в рамках Договора с </w:t>
      </w:r>
      <w:r w:rsidR="006F0566" w:rsidRPr="006F0566">
        <w:t>Контрагент</w:t>
      </w:r>
      <w:r>
        <w:t>ом</w:t>
      </w:r>
      <w:r w:rsidR="006F0566" w:rsidRPr="006F0566">
        <w:t xml:space="preserve">; </w:t>
      </w:r>
    </w:p>
    <w:p w14:paraId="437A6E73" w14:textId="77777777" w:rsidR="008A6BC7" w:rsidRDefault="00A63C7B" w:rsidP="002F059C">
      <w:pPr>
        <w:pStyle w:val="a3"/>
      </w:pPr>
      <w:r>
        <w:t xml:space="preserve">- </w:t>
      </w:r>
      <w:r w:rsidR="006F0566" w:rsidRPr="006F0566">
        <w:t xml:space="preserve">несформированный источник для принятия к вычету сумм НДС определяется не только в отношении прямой сделки между Контрагентом и Компанией, но и в ситуации, когда контрагенты Контрагента не обеспечили наличие источника для применения вычета по сделкам в связанной цепочке; </w:t>
      </w:r>
    </w:p>
    <w:p w14:paraId="4AEC0CD1" w14:textId="77777777" w:rsidR="008A6BC7" w:rsidRDefault="008A6BC7" w:rsidP="002F059C">
      <w:pPr>
        <w:pStyle w:val="a3"/>
      </w:pPr>
      <w:r>
        <w:t xml:space="preserve">- </w:t>
      </w:r>
      <w:r w:rsidR="006F0566" w:rsidRPr="006F0566">
        <w:t xml:space="preserve">устранение признаков несформированного по цепочке хозяйственных операций с участием Контрагента источника для принятия к вычету сумм НДС осуществляется путем надлежащего декларирования и уплаты соответствующей суммы НДС в бюджет. </w:t>
      </w:r>
    </w:p>
    <w:p w14:paraId="5CB47C00" w14:textId="77777777" w:rsidR="00FA0FB5" w:rsidRDefault="00FA0FB5" w:rsidP="00986F84">
      <w:pPr>
        <w:pStyle w:val="a3"/>
      </w:pPr>
      <w:r>
        <w:t>2.4.</w:t>
      </w:r>
      <w:r w:rsidR="006F0566" w:rsidRPr="006F0566">
        <w:t xml:space="preserve"> При получении </w:t>
      </w:r>
      <w:r w:rsidR="006F0566" w:rsidRPr="007F74C3">
        <w:rPr>
          <w:i/>
          <w:u w:val="single"/>
        </w:rPr>
        <w:t>Уведомления</w:t>
      </w:r>
      <w:r w:rsidR="006F0566" w:rsidRPr="00986F84">
        <w:rPr>
          <w:i/>
        </w:rPr>
        <w:t xml:space="preserve"> </w:t>
      </w:r>
      <w:r w:rsidR="006F0566" w:rsidRPr="006F0566">
        <w:t>(согласно форме, являющейся П</w:t>
      </w:r>
      <w:r>
        <w:t>риложением к налоговой оговорке</w:t>
      </w:r>
      <w:r w:rsidR="006F0566" w:rsidRPr="006F0566">
        <w:t xml:space="preserve">) от </w:t>
      </w:r>
      <w:r>
        <w:t>Общества</w:t>
      </w:r>
      <w:r w:rsidR="006F0566" w:rsidRPr="006F0566">
        <w:t xml:space="preserve">, сформированного на основании </w:t>
      </w:r>
      <w:r>
        <w:rPr>
          <w:i/>
          <w:u w:val="single"/>
        </w:rPr>
        <w:t>и</w:t>
      </w:r>
      <w:r w:rsidR="006F0566" w:rsidRPr="00FA0FB5">
        <w:rPr>
          <w:i/>
          <w:u w:val="single"/>
        </w:rPr>
        <w:t xml:space="preserve">нформационного письма налогового органа </w:t>
      </w:r>
      <w:r w:rsidR="006F0566" w:rsidRPr="006F0566">
        <w:t xml:space="preserve">о наличии сведений о несформированном по цепочке хозяйственных операций с участием Контрагента источнике для принятия к вычету сумм НДС, Контрагент обязуется обеспечить устранение таких признаков в течение 5 (пяти) рабочих дней с даты получения Уведомления </w:t>
      </w:r>
      <w:r>
        <w:t>Общества</w:t>
      </w:r>
      <w:r w:rsidR="006F0566" w:rsidRPr="006F0566">
        <w:t xml:space="preserve"> и предоставить </w:t>
      </w:r>
      <w:r w:rsidR="00C54E9C">
        <w:t>Обществу</w:t>
      </w:r>
      <w:r w:rsidR="006F0566" w:rsidRPr="006F0566">
        <w:t xml:space="preserve"> доказательства устранения признаков несформированного источника по НДС (уточненная декларация по НДС с отметкой налогового органа о ее принятии). </w:t>
      </w:r>
    </w:p>
    <w:p w14:paraId="1305F02F" w14:textId="77777777" w:rsidR="00FA0FB5" w:rsidRDefault="006F0566" w:rsidP="00FA0FB5">
      <w:pPr>
        <w:pStyle w:val="a3"/>
        <w:ind w:firstLine="595"/>
      </w:pPr>
      <w:r w:rsidRPr="006F0566">
        <w:t xml:space="preserve">Обязательство, указанное в настоящем пункте, обеспечивается уменьшением суммы, подлежащей оплате </w:t>
      </w:r>
      <w:r w:rsidR="00FA0FB5">
        <w:t>Обществом</w:t>
      </w:r>
      <w:r w:rsidRPr="006F0566">
        <w:t xml:space="preserve"> Контрагенту, на сумму НДС по операциям из Договора за отчетный квартал, по итогам которого выявлен несформированный источник для применения вычета по НДС. Данная сумма остается в распоряжении </w:t>
      </w:r>
      <w:r w:rsidR="00FA0FB5">
        <w:t>Общества</w:t>
      </w:r>
      <w:r w:rsidRPr="006F0566">
        <w:t xml:space="preserve"> до момента истечения согласованного Сторонами срока на устранение признаков несформированного источника для применения вычета по НДС. </w:t>
      </w:r>
    </w:p>
    <w:p w14:paraId="65DBE8EE" w14:textId="77777777" w:rsidR="00FA0FB5" w:rsidRDefault="006F0566" w:rsidP="00FA0FB5">
      <w:pPr>
        <w:pStyle w:val="a3"/>
        <w:ind w:firstLine="595"/>
      </w:pPr>
      <w:r w:rsidRPr="006F0566">
        <w:t xml:space="preserve">Если Контрагент не обеспечил устранение признаков несформированного источника для применения вычета по НДС, вследствие чего </w:t>
      </w:r>
      <w:r w:rsidR="00585751">
        <w:t xml:space="preserve">Общество </w:t>
      </w:r>
      <w:r w:rsidRPr="006F0566">
        <w:t>отказал</w:t>
      </w:r>
      <w:r w:rsidR="00585751">
        <w:t>о</w:t>
      </w:r>
      <w:r w:rsidRPr="006F0566">
        <w:t>с</w:t>
      </w:r>
      <w:r w:rsidR="00585751">
        <w:t>ь</w:t>
      </w:r>
      <w:r w:rsidRPr="006F0566">
        <w:t xml:space="preserve"> от применения вычета по НДС за соответствующий период, данная сумма покрывает требование </w:t>
      </w:r>
      <w:r w:rsidR="00FA0FB5">
        <w:t>Общества</w:t>
      </w:r>
      <w:r w:rsidRPr="006F0566">
        <w:t xml:space="preserve"> о возмещении имущественных потерь, понесенных последним ввиду такого отказа. </w:t>
      </w:r>
    </w:p>
    <w:p w14:paraId="4083D298" w14:textId="1252121C" w:rsidR="00FA0FB5" w:rsidRDefault="00FA0FB5" w:rsidP="00FA0FB5">
      <w:pPr>
        <w:pStyle w:val="a3"/>
        <w:ind w:firstLine="595"/>
      </w:pPr>
      <w:r>
        <w:t>2.5</w:t>
      </w:r>
      <w:r w:rsidR="006F0566" w:rsidRPr="006F0566">
        <w:t xml:space="preserve">. Стороны заранее оценили </w:t>
      </w:r>
      <w:r w:rsidR="006F0566" w:rsidRPr="00FA0FB5">
        <w:rPr>
          <w:i/>
          <w:u w:val="single"/>
        </w:rPr>
        <w:t>размер имущественных потерь</w:t>
      </w:r>
      <w:r w:rsidR="006F0566" w:rsidRPr="006F0566">
        <w:t xml:space="preserve">, которые Контрагент обязуется возместить </w:t>
      </w:r>
      <w:r w:rsidR="00585751">
        <w:t>Обществу</w:t>
      </w:r>
      <w:r w:rsidR="006F0566" w:rsidRPr="006F0566">
        <w:t xml:space="preserve"> в случае добровольного неприменения </w:t>
      </w:r>
      <w:r>
        <w:t>Обществом</w:t>
      </w:r>
      <w:r w:rsidR="006F0566" w:rsidRPr="006F0566">
        <w:t xml:space="preserve"> вычета по налогу на добавленную стоимость по операциям с Контрагентом, в размере, равном сумме уплаченного </w:t>
      </w:r>
      <w:r>
        <w:t>Обществом</w:t>
      </w:r>
      <w:r w:rsidR="006F0566" w:rsidRPr="006F0566">
        <w:t xml:space="preserve"> налога на добавленную стоимость, а также сумме уплаченных пен</w:t>
      </w:r>
      <w:r w:rsidR="00986F84">
        <w:t>ей</w:t>
      </w:r>
      <w:r w:rsidR="006F0566" w:rsidRPr="006F0566">
        <w:t xml:space="preserve">. </w:t>
      </w:r>
    </w:p>
    <w:p w14:paraId="1C32ECC9" w14:textId="65FEBC16" w:rsidR="008A6BC7" w:rsidRPr="00FA0FB5" w:rsidRDefault="00FA0FB5" w:rsidP="00FA0FB5">
      <w:pPr>
        <w:pStyle w:val="a3"/>
        <w:ind w:firstLine="595"/>
        <w:rPr>
          <w:i/>
          <w:u w:val="single"/>
        </w:rPr>
      </w:pPr>
      <w:r>
        <w:t>2.6</w:t>
      </w:r>
      <w:r w:rsidR="006F0566" w:rsidRPr="006F0566">
        <w:t xml:space="preserve">. Для подтверждения факта наступления обстоятельств, с которыми стороны связывают обязанность Контрагента возместить имущественные потери </w:t>
      </w:r>
      <w:r w:rsidR="00986F84">
        <w:t>Общества</w:t>
      </w:r>
      <w:r w:rsidR="006F0566" w:rsidRPr="006F0566">
        <w:t xml:space="preserve"> согласно п.2.3 настоящей </w:t>
      </w:r>
      <w:r>
        <w:t>налоговой оговорки</w:t>
      </w:r>
      <w:r w:rsidR="006F0566" w:rsidRPr="006F0566">
        <w:t xml:space="preserve">, достаточным доказательством будет являться </w:t>
      </w:r>
      <w:r w:rsidR="006F0566" w:rsidRPr="00FA0FB5">
        <w:rPr>
          <w:i/>
          <w:u w:val="single"/>
        </w:rPr>
        <w:t>информационное письмо (и/или Требовани</w:t>
      </w:r>
      <w:r w:rsidR="00986F84">
        <w:rPr>
          <w:i/>
          <w:u w:val="single"/>
        </w:rPr>
        <w:t>е</w:t>
      </w:r>
      <w:r w:rsidR="006F0566" w:rsidRPr="00FA0FB5">
        <w:rPr>
          <w:i/>
          <w:u w:val="single"/>
        </w:rPr>
        <w:t xml:space="preserve"> о предоставлении пояснений о расхождениях по НДС) налогового органа. </w:t>
      </w:r>
    </w:p>
    <w:p w14:paraId="68B28D25" w14:textId="77777777" w:rsidR="008A6BC7" w:rsidRDefault="006F0566" w:rsidP="002F059C">
      <w:pPr>
        <w:pStyle w:val="a3"/>
      </w:pPr>
      <w:r w:rsidRPr="006F0566">
        <w:t>2.</w:t>
      </w:r>
      <w:r w:rsidR="00FA0FB5">
        <w:t>7</w:t>
      </w:r>
      <w:r w:rsidRPr="006F0566">
        <w:t xml:space="preserve">. Контрагент обязуется возместить </w:t>
      </w:r>
      <w:r w:rsidR="00FA0FB5">
        <w:t>Обществу</w:t>
      </w:r>
      <w:r w:rsidRPr="006F0566">
        <w:t xml:space="preserve"> имущественные потери и/или убытки </w:t>
      </w:r>
      <w:r w:rsidR="00585751">
        <w:t>Общества</w:t>
      </w:r>
      <w:r w:rsidRPr="006F0566">
        <w:t xml:space="preserve"> в течение 5 (пяти) рабочих дней с даты получения </w:t>
      </w:r>
      <w:r w:rsidR="00FA0FB5" w:rsidRPr="006F0566">
        <w:t>Контра</w:t>
      </w:r>
      <w:r w:rsidR="00FA0FB5">
        <w:t>г</w:t>
      </w:r>
      <w:r w:rsidR="00FA0FB5" w:rsidRPr="006F0566">
        <w:t>ентом</w:t>
      </w:r>
      <w:r w:rsidRPr="006F0566">
        <w:t xml:space="preserve"> </w:t>
      </w:r>
      <w:r w:rsidRPr="006F0566">
        <w:lastRenderedPageBreak/>
        <w:t xml:space="preserve">соответствующего уведомления </w:t>
      </w:r>
      <w:r w:rsidR="00FA0FB5">
        <w:t>Общества</w:t>
      </w:r>
      <w:r w:rsidRPr="006F0566">
        <w:t>, подтвержденного соответствующими документ</w:t>
      </w:r>
      <w:r w:rsidR="00FA0FB5">
        <w:t xml:space="preserve">ами, указанными в </w:t>
      </w:r>
      <w:proofErr w:type="spellStart"/>
      <w:r w:rsidR="00FA0FB5">
        <w:t>п.п</w:t>
      </w:r>
      <w:proofErr w:type="spellEnd"/>
      <w:r w:rsidR="00FA0FB5">
        <w:t>. 2.1, 2.6</w:t>
      </w:r>
      <w:r w:rsidRPr="006F0566">
        <w:t xml:space="preserve"> настоящей </w:t>
      </w:r>
      <w:r w:rsidR="008F2253">
        <w:t>налоговой оговорки</w:t>
      </w:r>
      <w:r w:rsidRPr="006F0566">
        <w:t xml:space="preserve">. </w:t>
      </w:r>
    </w:p>
    <w:p w14:paraId="24DDB223" w14:textId="77777777" w:rsidR="00FA0FB5" w:rsidRDefault="006F0566" w:rsidP="002F059C">
      <w:pPr>
        <w:pStyle w:val="a3"/>
      </w:pPr>
      <w:r w:rsidRPr="006F0566">
        <w:t xml:space="preserve">2.5. </w:t>
      </w:r>
      <w:r w:rsidR="00585751">
        <w:t>Общество</w:t>
      </w:r>
      <w:r w:rsidRPr="006F0566">
        <w:t xml:space="preserve"> вправе удовлетворить требования к Контрагенту о возмещении имущественных потерь и/или убытков из денежных средств, причитающихся выплате Контрагенту по любым основаниям, в порядке зачета встречных денежных требований. </w:t>
      </w:r>
    </w:p>
    <w:p w14:paraId="6807BF8E" w14:textId="77777777" w:rsidR="00FA0FB5" w:rsidRDefault="00FA0FB5" w:rsidP="002F059C">
      <w:pPr>
        <w:pStyle w:val="a3"/>
      </w:pPr>
    </w:p>
    <w:p w14:paraId="0C4C986F" w14:textId="77777777" w:rsidR="00FA0FB5" w:rsidRPr="00FA0FB5" w:rsidRDefault="006F0566" w:rsidP="002F059C">
      <w:pPr>
        <w:pStyle w:val="a3"/>
        <w:rPr>
          <w:b/>
        </w:rPr>
      </w:pPr>
      <w:r w:rsidRPr="00FA0FB5">
        <w:rPr>
          <w:b/>
        </w:rPr>
        <w:t>3. Поворот возмещения убытков и имущественных потерь</w:t>
      </w:r>
      <w:r w:rsidR="00FA0FB5" w:rsidRPr="00FA0FB5">
        <w:rPr>
          <w:b/>
        </w:rPr>
        <w:t>.</w:t>
      </w:r>
    </w:p>
    <w:p w14:paraId="718098BD" w14:textId="77777777" w:rsidR="00FA0FB5" w:rsidRDefault="006F0566" w:rsidP="002F059C">
      <w:pPr>
        <w:pStyle w:val="a3"/>
      </w:pPr>
      <w:r w:rsidRPr="006F0566">
        <w:t xml:space="preserve"> </w:t>
      </w:r>
    </w:p>
    <w:p w14:paraId="6D707043" w14:textId="77777777" w:rsidR="0055725E" w:rsidRDefault="006F0566" w:rsidP="002F059C">
      <w:pPr>
        <w:pStyle w:val="a3"/>
      </w:pPr>
      <w:r w:rsidRPr="006F0566">
        <w:t xml:space="preserve">3.1. Уплаченная Контрагентом сумма в счет возмещения имущественных потерь/убытков подлежит возврату </w:t>
      </w:r>
      <w:r w:rsidR="0055725E">
        <w:t xml:space="preserve">Обществом </w:t>
      </w:r>
      <w:r w:rsidRPr="006F0566">
        <w:t xml:space="preserve">в случаях: </w:t>
      </w:r>
    </w:p>
    <w:p w14:paraId="0D8F9FDF" w14:textId="77777777" w:rsidR="0055725E" w:rsidRDefault="0055725E" w:rsidP="002F059C">
      <w:pPr>
        <w:pStyle w:val="a3"/>
      </w:pPr>
      <w:r>
        <w:t>- отмены или п</w:t>
      </w:r>
      <w:r w:rsidR="006F0566" w:rsidRPr="006F0566">
        <w:t xml:space="preserve">ризнания соответствующего решения налогового органа недействительным полностью или в соответствующей части в установленном законом порядке; </w:t>
      </w:r>
    </w:p>
    <w:p w14:paraId="59F4E648" w14:textId="77777777" w:rsidR="008146A9" w:rsidRDefault="0055725E" w:rsidP="002F059C">
      <w:pPr>
        <w:pStyle w:val="a3"/>
      </w:pPr>
      <w:r>
        <w:t>- устранения признаков н</w:t>
      </w:r>
      <w:r w:rsidR="006F0566" w:rsidRPr="006F0566">
        <w:t xml:space="preserve">есформированного источника для вычета по НДС, если ранее </w:t>
      </w:r>
      <w:r w:rsidR="008146A9">
        <w:t>Общество</w:t>
      </w:r>
      <w:r w:rsidR="006F0566" w:rsidRPr="006F0566">
        <w:t xml:space="preserve"> добровольно отказал</w:t>
      </w:r>
      <w:r w:rsidR="008146A9">
        <w:t>о</w:t>
      </w:r>
      <w:r w:rsidR="006F0566" w:rsidRPr="006F0566">
        <w:t>с</w:t>
      </w:r>
      <w:r w:rsidR="008146A9">
        <w:t>ь</w:t>
      </w:r>
      <w:r w:rsidR="006F0566" w:rsidRPr="006F0566">
        <w:t xml:space="preserve"> от применения вычета по НДС по операциям с Контрагентом. </w:t>
      </w:r>
    </w:p>
    <w:p w14:paraId="233341CF" w14:textId="77777777" w:rsidR="0055725E" w:rsidRDefault="006F0566" w:rsidP="002F059C">
      <w:pPr>
        <w:pStyle w:val="a3"/>
      </w:pPr>
      <w:r w:rsidRPr="006F0566">
        <w:t xml:space="preserve">3.2. </w:t>
      </w:r>
      <w:r w:rsidR="008146A9">
        <w:t>Общество</w:t>
      </w:r>
      <w:r w:rsidRPr="006F0566">
        <w:t xml:space="preserve"> возвращает денежные средства Контрагенту в течение 5 (пяти) рабочих дней с даты получения уведомления Контрагентом с приложенными копиями документов, подтверждающих обстоятельства, указанные в п.3.1 настоящей </w:t>
      </w:r>
      <w:r w:rsidR="0055725E">
        <w:t>налоговой оговорк</w:t>
      </w:r>
      <w:r w:rsidRPr="006F0566">
        <w:t xml:space="preserve">и. </w:t>
      </w:r>
    </w:p>
    <w:p w14:paraId="00705A06" w14:textId="77777777" w:rsidR="0055725E" w:rsidRDefault="0055725E" w:rsidP="002F059C">
      <w:pPr>
        <w:pStyle w:val="a3"/>
      </w:pPr>
    </w:p>
    <w:p w14:paraId="713A5804" w14:textId="2EA312C2" w:rsidR="0055725E" w:rsidRDefault="006F0566" w:rsidP="002F059C">
      <w:pPr>
        <w:pStyle w:val="a3"/>
      </w:pPr>
      <w:r w:rsidRPr="0055725E">
        <w:rPr>
          <w:b/>
        </w:rPr>
        <w:t>4</w:t>
      </w:r>
      <w:r w:rsidRPr="006F0566">
        <w:t>.</w:t>
      </w:r>
      <w:r w:rsidR="0055725E">
        <w:t xml:space="preserve"> Стороны признают, что условия н</w:t>
      </w:r>
      <w:r w:rsidRPr="006F0566">
        <w:t xml:space="preserve">алоговой оговорки направлены на обеспечение имущественных интересов каждой из Сторон вне зависимости от действительности, исполнимости, </w:t>
      </w:r>
      <w:proofErr w:type="spellStart"/>
      <w:r w:rsidRPr="006F0566">
        <w:t>заключенности</w:t>
      </w:r>
      <w:proofErr w:type="spellEnd"/>
      <w:r w:rsidRPr="006F0566">
        <w:t xml:space="preserve"> Договора. В связи с этим Стороны рассматривают условия настоящей </w:t>
      </w:r>
      <w:r w:rsidR="0055725E">
        <w:t>налоговой оговорки</w:t>
      </w:r>
      <w:r w:rsidRPr="006F0566">
        <w:t xml:space="preserve"> в качестве самостоятельного, автономного соглашения, не зависящего от </w:t>
      </w:r>
      <w:r w:rsidR="005708E9">
        <w:t>иных</w:t>
      </w:r>
      <w:r w:rsidRPr="006F0566">
        <w:t xml:space="preserve"> обязательств по Договору. Ни одна из Сторон не имеет права оспаривать данные положения по причинам, связанным, зависящим или вытекающим из Договора. </w:t>
      </w:r>
    </w:p>
    <w:p w14:paraId="664F885D" w14:textId="77777777" w:rsidR="0055725E" w:rsidRDefault="0055725E" w:rsidP="002F059C">
      <w:pPr>
        <w:pStyle w:val="a3"/>
        <w:rPr>
          <w:b/>
        </w:rPr>
      </w:pPr>
    </w:p>
    <w:p w14:paraId="142F475B" w14:textId="77777777" w:rsidR="00AF229C" w:rsidRDefault="006F0566" w:rsidP="002F059C">
      <w:pPr>
        <w:pStyle w:val="a3"/>
      </w:pPr>
      <w:r w:rsidRPr="0055725E">
        <w:rPr>
          <w:b/>
        </w:rPr>
        <w:t>5.</w:t>
      </w:r>
      <w:r w:rsidRPr="006F0566">
        <w:t xml:space="preserve"> Стороны обязуются незамедлительно известить другую </w:t>
      </w:r>
      <w:r w:rsidR="0055725E">
        <w:t>сторону о том, что указанные в н</w:t>
      </w:r>
      <w:r w:rsidRPr="006F0566">
        <w:t>алоговой оговорке заверения об обстоятельствах перестают быть достоверными вне зависимости от причин такового.</w:t>
      </w:r>
    </w:p>
    <w:p w14:paraId="74D1334A" w14:textId="77777777" w:rsidR="007F74C3" w:rsidRDefault="007F74C3" w:rsidP="002F059C">
      <w:pPr>
        <w:pStyle w:val="a3"/>
      </w:pPr>
    </w:p>
    <w:p w14:paraId="18A997CB" w14:textId="0EE9973E" w:rsidR="007F74C3" w:rsidRDefault="00464708" w:rsidP="002F059C">
      <w:pPr>
        <w:pStyle w:val="a3"/>
      </w:pPr>
      <w:r>
        <w:t xml:space="preserve">6. Налоговая </w:t>
      </w:r>
      <w:r>
        <w:rPr>
          <w:color w:val="333333"/>
          <w:shd w:val="clear" w:color="auto" w:fill="FFFFFF"/>
        </w:rPr>
        <w:t>оговорка действует в течение всего срока действия Договора и в течение четырёх лет после окончания срока его действия. </w:t>
      </w:r>
    </w:p>
    <w:p w14:paraId="3D310E9A" w14:textId="77777777" w:rsidR="007F74C3" w:rsidRDefault="007F74C3" w:rsidP="002F059C">
      <w:pPr>
        <w:pStyle w:val="a3"/>
      </w:pPr>
    </w:p>
    <w:p w14:paraId="1E0A0B34" w14:textId="77777777" w:rsidR="007F74C3" w:rsidRDefault="007F74C3" w:rsidP="002F059C">
      <w:pPr>
        <w:pStyle w:val="a3"/>
      </w:pPr>
    </w:p>
    <w:p w14:paraId="025C9AE4" w14:textId="77777777" w:rsidR="007F74C3" w:rsidRDefault="007F74C3" w:rsidP="002F059C">
      <w:pPr>
        <w:pStyle w:val="a3"/>
      </w:pPr>
    </w:p>
    <w:p w14:paraId="35AEDDDE" w14:textId="77777777" w:rsidR="007F74C3" w:rsidRDefault="007F74C3" w:rsidP="002F059C">
      <w:pPr>
        <w:pStyle w:val="a3"/>
      </w:pPr>
    </w:p>
    <w:p w14:paraId="10825A9B" w14:textId="77777777" w:rsidR="007F74C3" w:rsidRDefault="007F74C3" w:rsidP="002F059C">
      <w:pPr>
        <w:pStyle w:val="a3"/>
      </w:pPr>
    </w:p>
    <w:p w14:paraId="73DAA554" w14:textId="77777777" w:rsidR="007F74C3" w:rsidRDefault="007F74C3" w:rsidP="002F059C">
      <w:pPr>
        <w:pStyle w:val="a3"/>
      </w:pPr>
    </w:p>
    <w:p w14:paraId="26056A20" w14:textId="77777777" w:rsidR="007F74C3" w:rsidRDefault="007F74C3" w:rsidP="002F059C">
      <w:pPr>
        <w:pStyle w:val="a3"/>
      </w:pPr>
    </w:p>
    <w:p w14:paraId="38C5029A" w14:textId="77777777" w:rsidR="007F74C3" w:rsidRDefault="007F74C3" w:rsidP="002F059C">
      <w:pPr>
        <w:pStyle w:val="a3"/>
      </w:pPr>
    </w:p>
    <w:p w14:paraId="79019187" w14:textId="77777777" w:rsidR="007F74C3" w:rsidRDefault="007F74C3" w:rsidP="002F059C">
      <w:pPr>
        <w:pStyle w:val="a3"/>
      </w:pPr>
    </w:p>
    <w:p w14:paraId="4C38E21A" w14:textId="77777777" w:rsidR="007F74C3" w:rsidRDefault="007F74C3" w:rsidP="002F059C">
      <w:pPr>
        <w:pStyle w:val="a3"/>
      </w:pPr>
    </w:p>
    <w:p w14:paraId="3D46D53D" w14:textId="77777777" w:rsidR="007F74C3" w:rsidRDefault="007F74C3" w:rsidP="002F059C">
      <w:pPr>
        <w:pStyle w:val="a3"/>
      </w:pPr>
    </w:p>
    <w:p w14:paraId="616F5E2C" w14:textId="77777777" w:rsidR="007F74C3" w:rsidRDefault="007F74C3" w:rsidP="002F059C">
      <w:pPr>
        <w:pStyle w:val="a3"/>
      </w:pPr>
    </w:p>
    <w:p w14:paraId="087CB619" w14:textId="77777777" w:rsidR="007F74C3" w:rsidRDefault="007F74C3" w:rsidP="002F059C">
      <w:pPr>
        <w:pStyle w:val="a3"/>
      </w:pPr>
    </w:p>
    <w:p w14:paraId="33629714" w14:textId="77777777" w:rsidR="007F74C3" w:rsidRDefault="007F74C3" w:rsidP="002F059C">
      <w:pPr>
        <w:pStyle w:val="a3"/>
      </w:pPr>
    </w:p>
    <w:p w14:paraId="684AA45E" w14:textId="77777777" w:rsidR="007F74C3" w:rsidRDefault="007F74C3" w:rsidP="002F059C">
      <w:pPr>
        <w:pStyle w:val="a3"/>
      </w:pPr>
    </w:p>
    <w:p w14:paraId="12909CA4" w14:textId="77777777" w:rsidR="007F74C3" w:rsidRDefault="007F74C3" w:rsidP="002F059C">
      <w:pPr>
        <w:pStyle w:val="a3"/>
      </w:pPr>
    </w:p>
    <w:p w14:paraId="50D60808" w14:textId="77777777" w:rsidR="007F74C3" w:rsidRDefault="007F74C3" w:rsidP="002F059C">
      <w:pPr>
        <w:pStyle w:val="a3"/>
      </w:pPr>
    </w:p>
    <w:p w14:paraId="3DFF0D8C" w14:textId="77777777" w:rsidR="007F74C3" w:rsidRDefault="007F74C3" w:rsidP="002F059C">
      <w:pPr>
        <w:pStyle w:val="a3"/>
      </w:pPr>
    </w:p>
    <w:p w14:paraId="38D46BDE" w14:textId="77777777" w:rsidR="005959A9" w:rsidRDefault="005959A9" w:rsidP="007F74C3">
      <w:pPr>
        <w:pStyle w:val="a3"/>
        <w:jc w:val="right"/>
        <w:rPr>
          <w:b/>
        </w:rPr>
      </w:pPr>
    </w:p>
    <w:p w14:paraId="1A04771F" w14:textId="77777777" w:rsidR="005959A9" w:rsidRDefault="005959A9" w:rsidP="007F74C3">
      <w:pPr>
        <w:pStyle w:val="a3"/>
        <w:jc w:val="right"/>
        <w:rPr>
          <w:b/>
        </w:rPr>
      </w:pPr>
    </w:p>
    <w:p w14:paraId="7CB78A40" w14:textId="483AFCE3" w:rsidR="007F74C3" w:rsidRPr="00AE5ADA" w:rsidRDefault="007F74C3" w:rsidP="007F74C3">
      <w:pPr>
        <w:pStyle w:val="a3"/>
        <w:jc w:val="right"/>
        <w:rPr>
          <w:b/>
        </w:rPr>
      </w:pPr>
      <w:r w:rsidRPr="00AE5ADA">
        <w:rPr>
          <w:b/>
        </w:rPr>
        <w:t>Приложение №1</w:t>
      </w:r>
    </w:p>
    <w:p w14:paraId="283FA3A6" w14:textId="77777777" w:rsidR="007F74C3" w:rsidRDefault="007F74C3" w:rsidP="007F74C3">
      <w:pPr>
        <w:pStyle w:val="a3"/>
        <w:jc w:val="right"/>
        <w:rPr>
          <w:sz w:val="22"/>
          <w:szCs w:val="22"/>
        </w:rPr>
      </w:pPr>
      <w:r w:rsidRPr="00AE5ADA">
        <w:rPr>
          <w:sz w:val="22"/>
          <w:szCs w:val="22"/>
        </w:rPr>
        <w:t>к налоговой оговорке</w:t>
      </w:r>
    </w:p>
    <w:p w14:paraId="2C75EE73" w14:textId="77777777" w:rsidR="00AE5ADA" w:rsidRPr="00AE5ADA" w:rsidRDefault="00AE5ADA" w:rsidP="007F74C3">
      <w:pPr>
        <w:pStyle w:val="a3"/>
        <w:jc w:val="right"/>
        <w:rPr>
          <w:sz w:val="22"/>
          <w:szCs w:val="22"/>
        </w:rPr>
      </w:pPr>
    </w:p>
    <w:p w14:paraId="43496EC5" w14:textId="77777777" w:rsidR="007F74C3" w:rsidRDefault="001C5BAE" w:rsidP="002F059C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732B4FDC" w14:textId="77777777" w:rsidR="001C5BAE" w:rsidRDefault="001C5BAE" w:rsidP="002F059C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5FA39206" w14:textId="77777777" w:rsidR="001C5BAE" w:rsidRDefault="001C5BAE" w:rsidP="002F059C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2125C7A0" w14:textId="77777777" w:rsidR="007F74C3" w:rsidRDefault="007F74C3" w:rsidP="007F74C3">
      <w:pPr>
        <w:pStyle w:val="a3"/>
        <w:jc w:val="center"/>
      </w:pPr>
    </w:p>
    <w:p w14:paraId="4167F7A0" w14:textId="77777777" w:rsidR="00AE5ADA" w:rsidRDefault="00AE5ADA" w:rsidP="007F74C3">
      <w:pPr>
        <w:pStyle w:val="a3"/>
        <w:jc w:val="center"/>
      </w:pPr>
    </w:p>
    <w:p w14:paraId="4C939F4C" w14:textId="77777777" w:rsidR="007F74C3" w:rsidRDefault="007F74C3" w:rsidP="007F74C3">
      <w:pPr>
        <w:pStyle w:val="a3"/>
        <w:jc w:val="center"/>
      </w:pPr>
      <w:r>
        <w:t>Уведомление</w:t>
      </w:r>
    </w:p>
    <w:p w14:paraId="56530F35" w14:textId="77777777" w:rsidR="007F74C3" w:rsidRDefault="007F74C3" w:rsidP="002F059C">
      <w:pPr>
        <w:pStyle w:val="a3"/>
      </w:pPr>
    </w:p>
    <w:p w14:paraId="4B7B53F9" w14:textId="77777777" w:rsidR="001C5BAE" w:rsidRDefault="001C5BAE" w:rsidP="002F059C">
      <w:pPr>
        <w:pStyle w:val="a3"/>
      </w:pPr>
    </w:p>
    <w:p w14:paraId="55514AA0" w14:textId="77777777" w:rsidR="007F74C3" w:rsidRDefault="007F74C3" w:rsidP="002F059C">
      <w:pPr>
        <w:pStyle w:val="a3"/>
      </w:pPr>
      <w:r>
        <w:t xml:space="preserve">Настоящим сообщаем, что по информации налогового органа на основании анализа данных, содержащихся в информационных системах налоговых органов, в отношении представленной нашей организацией налоговой декларации по НДС за _____ квартал ______ года выявлены обстоятельства, свидетельствующие о наличии несформированного источника по цепочке поставщиков товаров (работ, услуг) для принятия к вычету сумм НДС по взаимоотношениям с Вашей организацией. </w:t>
      </w:r>
    </w:p>
    <w:p w14:paraId="2AA8CDCB" w14:textId="77777777" w:rsidR="007F74C3" w:rsidRDefault="007F74C3" w:rsidP="002F059C">
      <w:pPr>
        <w:pStyle w:val="a3"/>
      </w:pPr>
      <w:r>
        <w:t xml:space="preserve">Предлагаем Вам урегулировать возникшую ситуацию в срок до «__» ________ 20__. (срок идентичен сроку, указанному в информационном письме, полученном от ИФНС). </w:t>
      </w:r>
    </w:p>
    <w:p w14:paraId="28EBAD47" w14:textId="77777777" w:rsidR="007F74C3" w:rsidRDefault="007F74C3" w:rsidP="002F059C">
      <w:pPr>
        <w:pStyle w:val="a3"/>
      </w:pPr>
    </w:p>
    <w:p w14:paraId="74635009" w14:textId="77777777" w:rsidR="007F74C3" w:rsidRDefault="007F74C3" w:rsidP="002F059C">
      <w:pPr>
        <w:pStyle w:val="a3"/>
      </w:pPr>
    </w:p>
    <w:p w14:paraId="210261E8" w14:textId="77777777" w:rsidR="007F74C3" w:rsidRDefault="007F74C3" w:rsidP="002F059C">
      <w:pPr>
        <w:pStyle w:val="a3"/>
      </w:pPr>
    </w:p>
    <w:p w14:paraId="7372C5D6" w14:textId="77777777" w:rsidR="001C5BAE" w:rsidRDefault="007F74C3" w:rsidP="002F059C">
      <w:pPr>
        <w:pStyle w:val="a3"/>
      </w:pPr>
      <w:r>
        <w:t xml:space="preserve">ЗАКАЗЧИК:      </w:t>
      </w:r>
    </w:p>
    <w:p w14:paraId="151CAAAA" w14:textId="77777777" w:rsidR="001C5BAE" w:rsidRDefault="001C5BAE" w:rsidP="002F059C">
      <w:pPr>
        <w:pStyle w:val="a3"/>
      </w:pPr>
    </w:p>
    <w:p w14:paraId="07CC026B" w14:textId="77777777" w:rsidR="007F74C3" w:rsidRDefault="001C5BAE" w:rsidP="002F059C">
      <w:pPr>
        <w:pStyle w:val="a3"/>
      </w:pPr>
      <w:r>
        <w:t>АО «Татэнергосбыт»</w:t>
      </w:r>
      <w:r w:rsidR="007F74C3">
        <w:t xml:space="preserve">                                                            </w:t>
      </w:r>
    </w:p>
    <w:p w14:paraId="3885815D" w14:textId="77777777" w:rsidR="007F74C3" w:rsidRDefault="001C5BAE" w:rsidP="002F059C">
      <w:pPr>
        <w:pStyle w:val="a3"/>
      </w:pPr>
      <w:r>
        <w:t>Директор</w:t>
      </w:r>
    </w:p>
    <w:p w14:paraId="74C092FD" w14:textId="77777777" w:rsidR="007F74C3" w:rsidRDefault="007F74C3" w:rsidP="002F059C">
      <w:pPr>
        <w:pStyle w:val="a3"/>
      </w:pPr>
    </w:p>
    <w:p w14:paraId="1AD3FBAF" w14:textId="77777777" w:rsidR="001C5BAE" w:rsidRDefault="001C5BAE" w:rsidP="002F059C">
      <w:pPr>
        <w:pStyle w:val="a3"/>
      </w:pPr>
    </w:p>
    <w:p w14:paraId="516B2125" w14:textId="77777777" w:rsidR="007F74C3" w:rsidRDefault="007F74C3" w:rsidP="002F059C">
      <w:pPr>
        <w:pStyle w:val="a3"/>
      </w:pPr>
      <w:r>
        <w:t xml:space="preserve">_______________ /_______________      </w:t>
      </w:r>
    </w:p>
    <w:p w14:paraId="15E3679A" w14:textId="77777777" w:rsidR="007F74C3" w:rsidRDefault="007F74C3" w:rsidP="002F059C">
      <w:pPr>
        <w:pStyle w:val="a3"/>
      </w:pPr>
    </w:p>
    <w:p w14:paraId="500A4CA5" w14:textId="77777777" w:rsidR="007F74C3" w:rsidRDefault="007F74C3" w:rsidP="002F059C">
      <w:pPr>
        <w:pStyle w:val="a3"/>
      </w:pPr>
    </w:p>
    <w:p w14:paraId="362B3DA5" w14:textId="77777777" w:rsidR="007F74C3" w:rsidRDefault="007F74C3" w:rsidP="002F059C">
      <w:pPr>
        <w:pStyle w:val="a3"/>
      </w:pPr>
    </w:p>
    <w:p w14:paraId="33E8A567" w14:textId="77777777" w:rsidR="007F74C3" w:rsidRDefault="007F74C3" w:rsidP="002F059C">
      <w:pPr>
        <w:pStyle w:val="a3"/>
      </w:pPr>
    </w:p>
    <w:p w14:paraId="7F1E3EAD" w14:textId="77777777" w:rsidR="007F74C3" w:rsidRDefault="007F74C3" w:rsidP="002F059C">
      <w:pPr>
        <w:pStyle w:val="a3"/>
      </w:pPr>
    </w:p>
    <w:p w14:paraId="46576005" w14:textId="77777777" w:rsidR="007F74C3" w:rsidRDefault="007F74C3" w:rsidP="002F059C">
      <w:pPr>
        <w:pStyle w:val="a3"/>
      </w:pPr>
    </w:p>
    <w:p w14:paraId="210B6C52" w14:textId="77777777" w:rsidR="007F74C3" w:rsidRDefault="007F74C3" w:rsidP="002F059C">
      <w:pPr>
        <w:pStyle w:val="a3"/>
      </w:pPr>
    </w:p>
    <w:p w14:paraId="4E474AB9" w14:textId="77777777" w:rsidR="007F74C3" w:rsidRDefault="007F74C3" w:rsidP="002F059C">
      <w:pPr>
        <w:pStyle w:val="a3"/>
      </w:pPr>
    </w:p>
    <w:p w14:paraId="200A793F" w14:textId="77777777" w:rsidR="007F74C3" w:rsidRDefault="007F74C3" w:rsidP="002F059C">
      <w:pPr>
        <w:pStyle w:val="a3"/>
      </w:pPr>
    </w:p>
    <w:p w14:paraId="4CDA17CA" w14:textId="77777777" w:rsidR="007F74C3" w:rsidRDefault="007F74C3" w:rsidP="002F059C">
      <w:pPr>
        <w:pStyle w:val="a3"/>
      </w:pPr>
    </w:p>
    <w:p w14:paraId="65CF792C" w14:textId="77777777" w:rsidR="007F74C3" w:rsidRDefault="007F74C3" w:rsidP="002F059C">
      <w:pPr>
        <w:pStyle w:val="a3"/>
      </w:pPr>
    </w:p>
    <w:p w14:paraId="63687030" w14:textId="77777777" w:rsidR="007F74C3" w:rsidRPr="006F0566" w:rsidRDefault="007F74C3" w:rsidP="002F059C">
      <w:pPr>
        <w:pStyle w:val="a3"/>
      </w:pPr>
    </w:p>
    <w:sectPr w:rsidR="007F74C3" w:rsidRPr="006F0566" w:rsidSect="00AE5A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66"/>
    <w:rsid w:val="00046E42"/>
    <w:rsid w:val="000470D2"/>
    <w:rsid w:val="0012235B"/>
    <w:rsid w:val="001C5BAE"/>
    <w:rsid w:val="00245B49"/>
    <w:rsid w:val="002A432A"/>
    <w:rsid w:val="002F059C"/>
    <w:rsid w:val="00360EFF"/>
    <w:rsid w:val="00464708"/>
    <w:rsid w:val="0055725E"/>
    <w:rsid w:val="005708E9"/>
    <w:rsid w:val="00585751"/>
    <w:rsid w:val="005959A9"/>
    <w:rsid w:val="0061142E"/>
    <w:rsid w:val="0069536D"/>
    <w:rsid w:val="006F0566"/>
    <w:rsid w:val="007B107E"/>
    <w:rsid w:val="007F74C3"/>
    <w:rsid w:val="008146A9"/>
    <w:rsid w:val="00842E96"/>
    <w:rsid w:val="008617F1"/>
    <w:rsid w:val="00897703"/>
    <w:rsid w:val="008A2DE8"/>
    <w:rsid w:val="008A6BC7"/>
    <w:rsid w:val="008F2253"/>
    <w:rsid w:val="009518A8"/>
    <w:rsid w:val="00986F84"/>
    <w:rsid w:val="009925F3"/>
    <w:rsid w:val="00A25D28"/>
    <w:rsid w:val="00A63C7B"/>
    <w:rsid w:val="00AD13B5"/>
    <w:rsid w:val="00AD6993"/>
    <w:rsid w:val="00AE5ADA"/>
    <w:rsid w:val="00AF229C"/>
    <w:rsid w:val="00C54E9C"/>
    <w:rsid w:val="00C569F4"/>
    <w:rsid w:val="00CC16E6"/>
    <w:rsid w:val="00D547E7"/>
    <w:rsid w:val="00EC36B4"/>
    <w:rsid w:val="00FA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3626"/>
  <w15:chartTrackingRefBased/>
  <w15:docId w15:val="{A67E39E7-2226-4D0F-B9C3-9B27B56E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2F059C"/>
    <w:pPr>
      <w:spacing w:after="0" w:line="240" w:lineRule="auto"/>
      <w:ind w:left="113" w:firstLine="689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2F059C"/>
    <w:rPr>
      <w:rFonts w:ascii="Arial" w:hAnsi="Arial" w:cs="Arial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2F059C"/>
    <w:pPr>
      <w:spacing w:after="0" w:line="240" w:lineRule="auto"/>
      <w:ind w:left="19"/>
      <w:jc w:val="center"/>
    </w:pPr>
    <w:rPr>
      <w:rFonts w:ascii="Arial" w:hAnsi="Arial" w:cs="Arial"/>
      <w:b/>
      <w:sz w:val="24"/>
      <w:szCs w:val="24"/>
    </w:rPr>
  </w:style>
  <w:style w:type="character" w:customStyle="1" w:styleId="a6">
    <w:name w:val="Заголовок Знак"/>
    <w:basedOn w:val="a0"/>
    <w:link w:val="a5"/>
    <w:uiPriority w:val="10"/>
    <w:rsid w:val="002F059C"/>
    <w:rPr>
      <w:rFonts w:ascii="Arial" w:hAnsi="Arial" w:cs="Arial"/>
      <w:b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F84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C36B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C36B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C36B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C36B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C36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1957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Сафина Зухра М-Камилевна</dc:creator>
  <cp:keywords/>
  <dc:description/>
  <cp:lastModifiedBy>Минаева Вера Алексеевна</cp:lastModifiedBy>
  <cp:revision>2</cp:revision>
  <cp:lastPrinted>2026-09-01T05:16:00Z</cp:lastPrinted>
  <dcterms:created xsi:type="dcterms:W3CDTF">2026-09-09T13:44:00Z</dcterms:created>
  <dcterms:modified xsi:type="dcterms:W3CDTF">2026-09-09T13:44:00Z</dcterms:modified>
</cp:coreProperties>
</file>